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3B" w:rsidRDefault="00F01F3B" w:rsidP="00B54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5487A">
        <w:rPr>
          <w:rFonts w:ascii="Times New Roman" w:eastAsia="Times New Roman" w:hAnsi="Times New Roman" w:cs="Times New Roman"/>
          <w:sz w:val="32"/>
          <w:szCs w:val="32"/>
        </w:rPr>
        <w:t>Дидактические игры по математике, 2 класс.</w:t>
      </w:r>
    </w:p>
    <w:p w:rsidR="00B5487A" w:rsidRPr="00B5487A" w:rsidRDefault="00B5487A" w:rsidP="00B54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F01F3B" w:rsidRPr="00F01F3B" w:rsidTr="00F01F3B">
        <w:trPr>
          <w:tblCellSpacing w:w="0" w:type="dxa"/>
        </w:trPr>
        <w:tc>
          <w:tcPr>
            <w:tcW w:w="0" w:type="auto"/>
            <w:vAlign w:val="center"/>
            <w:hideMark/>
          </w:tcPr>
          <w:p w:rsidR="00B5487A" w:rsidRDefault="00B5487A" w:rsidP="00F01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У КОГО БОЛЬШЕ ФИГУР?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У каждого ученика на парте лежат небольшие фигуры (круги, треугольники, квадраты).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Назначают пять водящих. По сигналу учителя они расходятся по классу и подходят к любому сидящему за партой. Тот ученик, к кому подошли, говорит пример на табличное умножение или деление. Водящий тихо, чтобы никто не слышал его ответ, называет результат. Если ответ верный, он получает фигуру. 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Тот, кто за определённое время наберёт больше фигур, считается победителем. Возможен и обратный вариант игры.</w:t>
            </w:r>
          </w:p>
          <w:p w:rsidR="00B5487A" w:rsidRDefault="00F01F3B" w:rsidP="00B54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 </w:t>
            </w:r>
            <w:r w:rsidR="00B54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F01F3B" w:rsidRPr="00F01F3B" w:rsidRDefault="00B5487A" w:rsidP="00B54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F01F3B" w:rsidRPr="00F01F3B">
              <w:rPr>
                <w:rFonts w:ascii="Times New Roman" w:eastAsia="Times New Roman" w:hAnsi="Times New Roman" w:cs="Times New Roman"/>
                <w:b/>
                <w:bCs/>
                <w:caps/>
                <w:sz w:val="36"/>
                <w:szCs w:val="36"/>
              </w:rPr>
              <w:t>Мальчики – девочки.</w:t>
            </w:r>
            <w:r w:rsidR="00F01F3B" w:rsidRPr="00F01F3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Учитель берёт одну из карточек, показывает пример классу и переворачивает карточку обратной стороной.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Если карточка красного цвета, то ответ хором называют девочки, если синего – мальчики. Выигрывает тот, кто допустит меньше ошибок.</w:t>
            </w:r>
          </w:p>
          <w:p w:rsidR="00B5487A" w:rsidRDefault="00F01F3B" w:rsidP="00B5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36"/>
                <w:szCs w:val="36"/>
              </w:rPr>
            </w:pPr>
            <w:r w:rsidRPr="00F01F3B">
              <w:rPr>
                <w:rFonts w:ascii="Times New Roman" w:eastAsia="Times New Roman" w:hAnsi="Times New Roman" w:cs="Times New Roman"/>
                <w:b/>
                <w:bCs/>
                <w:caps/>
                <w:sz w:val="36"/>
                <w:szCs w:val="36"/>
              </w:rPr>
              <w:t> </w:t>
            </w:r>
          </w:p>
          <w:p w:rsidR="00B5487A" w:rsidRDefault="00B5487A" w:rsidP="00B5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36"/>
                <w:szCs w:val="36"/>
              </w:rPr>
            </w:pPr>
          </w:p>
          <w:p w:rsidR="00B5487A" w:rsidRDefault="00B5487A" w:rsidP="00B5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36"/>
                <w:szCs w:val="36"/>
              </w:rPr>
            </w:pPr>
          </w:p>
          <w:p w:rsidR="00B5487A" w:rsidRDefault="00B5487A" w:rsidP="00B5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36"/>
                <w:szCs w:val="36"/>
              </w:rPr>
            </w:pPr>
          </w:p>
          <w:p w:rsidR="00F01F3B" w:rsidRPr="00F01F3B" w:rsidRDefault="00F01F3B" w:rsidP="00B5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b/>
                <w:bCs/>
                <w:caps/>
                <w:sz w:val="36"/>
                <w:szCs w:val="36"/>
              </w:rPr>
              <w:lastRenderedPageBreak/>
              <w:t>ВЕСЁЛОЕ ПУТЕШЕСТВИЕ.</w:t>
            </w:r>
            <w:r w:rsidRPr="00F01F3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Карточки раскладываются на столе учителя примерами вниз. Класс делится на несколько команд. По сигналу учителя первый ученик из команды берёт одну  из карточек, читает примеры и называет ответы. При затруднении ответ даёт кто-либо из команды. Решив все примеры на карточке, ученик дотрагивается до руки следующего игрока, и тот берёт другую карточку и начинает отвечать.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Взяв последнюю карточку и назвав ответы ученик переворачивает карточку и читает: "Весёлое путешествие окончено”. Он поднимает руку - его команда выполнила задание.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При подведении итогов учитывается не только время, но и количество допущенных ошибок, а также  сколько раз команда оказывала помощь участнику.</w:t>
            </w:r>
          </w:p>
          <w:p w:rsidR="00F01F3B" w:rsidRPr="00F01F3B" w:rsidRDefault="00F01F3B" w:rsidP="00B5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b/>
                <w:bCs/>
                <w:caps/>
                <w:sz w:val="36"/>
                <w:szCs w:val="36"/>
              </w:rPr>
              <w:t> </w:t>
            </w:r>
            <w:r w:rsidRPr="00F01F3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ТОЧКИ.</w:t>
            </w: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 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Работа с перфокартами в виде таблицы Пифагора. 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"Поймай рыбку”,  "Кто больше соберёт грибов?”, "Садовники”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На вырезанных из картона или бумаги рыбках, грибах, яблоках и т.д. на обратной стороне записаны примеры. Ученики подходят к столу, берут карточку и решают записанные на ней примеры. Правильно решил – поймал рыбку, сорвал гриб, яблоко и т.д.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Победителем считается тот, кто больше наберёт предметов, т.е. быстро и правильно решит примеры.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 </w:t>
            </w:r>
          </w:p>
          <w:p w:rsidR="00B5487A" w:rsidRDefault="00B5487A" w:rsidP="00F01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F01F3B" w:rsidRPr="00F01F3B" w:rsidRDefault="00B5487A" w:rsidP="00B54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lastRenderedPageBreak/>
              <w:t xml:space="preserve">                             </w:t>
            </w:r>
            <w:r w:rsidR="00F01F3B" w:rsidRPr="00F01F3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ВЫБЕРИ ПРИМЕРЫ.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Реши примеры: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  2 : 4 =              6 * 2 =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12 : 4 =              5 * 5 =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63 : 9 =             14 : 2 =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  9 * 2 =             10 : 2 =   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Выбери среди них примеры, сумма ответов которых равна 10. Запиши эти примеры в тетрадь. 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Например: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9"/>
              <w:gridCol w:w="5067"/>
            </w:tblGrid>
            <w:tr w:rsidR="00F01F3B" w:rsidRPr="00F01F3B">
              <w:tc>
                <w:tcPr>
                  <w:tcW w:w="33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1F3B" w:rsidRPr="00F01F3B" w:rsidRDefault="00F01F3B" w:rsidP="00F01F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F3B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  2 * 4 = 8</w:t>
                  </w:r>
                </w:p>
                <w:p w:rsidR="00F01F3B" w:rsidRPr="00F01F3B" w:rsidRDefault="00F01F3B" w:rsidP="00F01F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F3B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10 : 5 = 2</w:t>
                  </w:r>
                </w:p>
              </w:tc>
              <w:tc>
                <w:tcPr>
                  <w:tcW w:w="50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1F3B" w:rsidRPr="00F01F3B" w:rsidRDefault="00F01F3B" w:rsidP="00F01F3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F3B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 </w:t>
                  </w:r>
                </w:p>
                <w:p w:rsidR="00F01F3B" w:rsidRPr="00F01F3B" w:rsidRDefault="00F01F3B" w:rsidP="00F01F3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F3B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2 + 8 = 10</w:t>
                  </w:r>
                </w:p>
              </w:tc>
            </w:tr>
          </w:tbl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 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СОСТАВЬ СЛОВО.</w:t>
            </w:r>
          </w:p>
          <w:p w:rsidR="00F01F3B" w:rsidRPr="00F01F3B" w:rsidRDefault="00F01F3B" w:rsidP="00B5487A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 </w:t>
            </w:r>
            <w:r w:rsidR="00B5487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На доске </w:t>
            </w:r>
            <w:proofErr w:type="gramStart"/>
            <w:r w:rsidR="00B5487A">
              <w:rPr>
                <w:rFonts w:ascii="Times New Roman" w:eastAsia="Times New Roman" w:hAnsi="Times New Roman" w:cs="Times New Roman"/>
                <w:sz w:val="36"/>
                <w:szCs w:val="36"/>
              </w:rPr>
              <w:t>записаны</w:t>
            </w:r>
            <w:proofErr w:type="gramEnd"/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     </w:t>
            </w:r>
            <w:r w:rsidR="00B5487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  </w:t>
            </w: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5 * 9 =        6 * 7 =</w:t>
            </w:r>
          </w:p>
          <w:p w:rsidR="00F01F3B" w:rsidRPr="00F01F3B" w:rsidRDefault="00F01F3B" w:rsidP="00B5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примеры:              7 * 9 =        9 * 4 =</w:t>
            </w:r>
          </w:p>
          <w:p w:rsidR="00F01F3B" w:rsidRPr="00F01F3B" w:rsidRDefault="00F01F3B" w:rsidP="00B5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12</w:t>
            </w:r>
            <w:proofErr w:type="gramStart"/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:</w:t>
            </w:r>
            <w:proofErr w:type="gramEnd"/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4 =      49 : 7 =</w:t>
            </w:r>
          </w:p>
          <w:p w:rsidR="00F01F3B" w:rsidRPr="00F01F3B" w:rsidRDefault="00F01F3B" w:rsidP="00B5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9 * 3 =       5 * 4 =</w:t>
            </w:r>
          </w:p>
          <w:p w:rsidR="00F01F3B" w:rsidRPr="00F01F3B" w:rsidRDefault="00F01F3B" w:rsidP="00B5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12 * 2 =       9 * 3 =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К доске выходят две команды. По сигналу каждый из вызванных решает один из примеров и выбирает среди подготовленных карточек карточку с числом, соответствующим ответу его примера (на обороте карточки написана буква). Команда, первая составившая слово, </w:t>
            </w: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>выигрывает.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В данной игре осуществляется межпредметная связь, так как могут быть составлены словарные слова или слово на какое-либо правило.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 </w:t>
            </w:r>
          </w:p>
          <w:p w:rsidR="00F01F3B" w:rsidRPr="00F01F3B" w:rsidRDefault="00B5487A" w:rsidP="00B54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                               </w:t>
            </w:r>
            <w:r w:rsidR="00F01F3B" w:rsidRPr="00F01F3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КАКОЙ РЯД ПЕРВЫЙ.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8"/>
              <w:gridCol w:w="5918"/>
            </w:tblGrid>
            <w:tr w:rsidR="00F01F3B" w:rsidRPr="00F01F3B">
              <w:trPr>
                <w:cantSplit/>
              </w:trPr>
              <w:tc>
                <w:tcPr>
                  <w:tcW w:w="25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1F3B" w:rsidRPr="00F01F3B" w:rsidRDefault="00F01F3B" w:rsidP="00F01F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F3B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7 * 9 =</w:t>
                  </w:r>
                </w:p>
                <w:p w:rsidR="00F01F3B" w:rsidRPr="00F01F3B" w:rsidRDefault="00F01F3B" w:rsidP="00F01F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F3B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56 : 8 =</w:t>
                  </w:r>
                </w:p>
                <w:p w:rsidR="00F01F3B" w:rsidRPr="00F01F3B" w:rsidRDefault="00F01F3B" w:rsidP="00F01F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F3B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8 * 9 =</w:t>
                  </w:r>
                </w:p>
                <w:p w:rsidR="00F01F3B" w:rsidRPr="00F01F3B" w:rsidRDefault="00F01F3B" w:rsidP="00F01F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F3B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5 * 7 =</w:t>
                  </w:r>
                </w:p>
                <w:p w:rsidR="00F01F3B" w:rsidRPr="00F01F3B" w:rsidRDefault="00F01F3B" w:rsidP="00F01F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F3B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27 : 3 =</w:t>
                  </w:r>
                </w:p>
              </w:tc>
              <w:tc>
                <w:tcPr>
                  <w:tcW w:w="59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1F3B" w:rsidRPr="00F01F3B" w:rsidRDefault="00F01F3B" w:rsidP="00F01F3B">
                  <w:pPr>
                    <w:spacing w:before="100" w:beforeAutospacing="1" w:after="100" w:afterAutospacing="1" w:line="240" w:lineRule="auto"/>
                    <w:ind w:firstLine="6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F3B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Каждый ряд учеников получает карточку, на которой записано задание – примеры на табличное умножение и деление. Примеров столько, сколько учеников в ряду.</w:t>
                  </w:r>
                </w:p>
              </w:tc>
            </w:tr>
          </w:tbl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Первые ученики каждого ряда по сигналу учителя начинают работу. Решив один пример, они быстро передают карточку следующему ученику. Ряд, ученики которого быстрее решили все примеры, не сделав ошибок.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 </w:t>
            </w:r>
          </w:p>
          <w:p w:rsidR="00B5487A" w:rsidRDefault="00B5487A" w:rsidP="00F01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B5487A" w:rsidRDefault="00B5487A" w:rsidP="00F01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B5487A" w:rsidRDefault="00B5487A" w:rsidP="00F01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B5487A" w:rsidRDefault="00B5487A" w:rsidP="00F01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B5487A" w:rsidRDefault="00B5487A" w:rsidP="00F01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B5487A" w:rsidRDefault="00B5487A" w:rsidP="00F01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B5487A" w:rsidRDefault="00B5487A" w:rsidP="00F01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01F3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lastRenderedPageBreak/>
              <w:t>ЛУЧШИЙ СЧЁТЧИК.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На доске записаны примеры справа и слева одинаковое количество.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9 * 9, 3 * 8, 7 * 8, 9 * 4, 4 * 8, 9 * 3, 6 * 7, 7 * 3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По команде учащиеся начинают записывать или выкладывать из разрядных цифр, соответствующие ответы один слева, другой справа. Выигрывает тот, кто первым справится с заданием.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Проводя эту игру, нужно чаще повторять те случаи умножения и деления, которые труднее запоминаются. Учитель фиксирует ошибки, затем записывает их на заранее подготовленных лентах.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87A" w:rsidRDefault="00B5487A" w:rsidP="00F01F3B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У КОГО БОЛЬШЕ ПРИМЕРОВ?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Учащимся предлагается составить и записать табличные случаи умножения со следующими числами: 35, 48, 81, и т.д. Примеры составляются в тетрадях. Проверка осуществляется следующим образом: один из учеников читает примеры с ответами 35, остальные подчёркивают у себя пример с этим ответом, читают другие примеры и т.д.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Выигрывает тот, кто составит больше примеров. В игре можно использовать сказочных героев.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 </w:t>
            </w:r>
          </w:p>
          <w:p w:rsidR="00B5487A" w:rsidRDefault="00B5487A" w:rsidP="00F01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B5487A" w:rsidRDefault="00B5487A" w:rsidP="00F01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lastRenderedPageBreak/>
              <w:t>НЕ СКАЖУ!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Учащиеся считают от 1 до 40 по одному. Вместо чисел, которые, например делятся на 2, они говорят "Не скажу!”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В игре происходит целенаправленное формирование механизма произвольного переключения внимания.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КТО СКОРЕЕ, КТО ВЕРНЕЕ?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Учитель раздаёт на каждый ряд по одному комплекту цифр от 1 до 9 так, что каждому ученику достаётся какая-то одна цифра. Учитель читает примеры вслух (4 * 4, 9 * 2 и т.д.). Учащиеся должны быстро сообразить, сколько получится, выйти к доске, если нужная для ответа цифра у него, и составить число-ответ. 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За каждый верно показанный ответ начисляется одно очко, если ряд успел первым показать его. Ряд, набравший большее количество очков, выигрывает. </w:t>
            </w:r>
          </w:p>
          <w:p w:rsidR="00F01F3B" w:rsidRPr="00F01F3B" w:rsidRDefault="00F01F3B" w:rsidP="00B548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 </w:t>
            </w:r>
            <w:r w:rsidR="00B54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F01F3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ЖИВАЯ МАТЕМАТИКА.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У учащихся на груди таблички с цифрами от 0 до 9. Учитель читает примеры. Встаёт ученик, у которого есть цифра-ответ.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Лучше давать примеры на деление, чтобы получались однозначные цифры. В случае двузначного ответа должны встать два ученика. 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Проводить игру желательно в конце урока для повышения двигательной активности учащихся. Также можно раздавать по несколько одинаковых цифр, привлекая большее количество детей.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lastRenderedPageBreak/>
              <w:t> 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ПРОВЕРЬ СЕБЯ.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Учитель готовит карточки, на которых записаны результаты умножения каких-либо чисел, например 9 и 2 (показывается число 18). Учитель показывает карточку, а ученики записывают пример с таким ответом в тетрадях.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 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ДЕНЬ И НОЧЬ.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Условия игры: когда учитель произносит слово "Ночь!”, ученики кладут голову на парту и закрывают глаза. В это время учитель читает пример для устного счёта на деление и умножение. Выдерживает небольшую паузу.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Затем учитель говорит "День!”. Дети садятся прямо и те, кто решил пример, поднимает руку и говорит ответ.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 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ДЕЛИТСЯ – НЕ ДЕЛИТСЯ?</w:t>
            </w:r>
          </w:p>
          <w:p w:rsidR="00F01F3B" w:rsidRPr="00F01F3B" w:rsidRDefault="00F01F3B" w:rsidP="00F01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36"/>
                <w:szCs w:val="36"/>
              </w:rPr>
              <w:t>Учитель называет различные числа, а ученики поднимаются руку или хлопают в ладоши, если число делится, например на 3 (или другое) без остатка.</w:t>
            </w:r>
          </w:p>
        </w:tc>
      </w:tr>
    </w:tbl>
    <w:p w:rsidR="00E426C5" w:rsidRDefault="00E426C5"/>
    <w:sectPr w:rsidR="00E426C5" w:rsidSect="00B5487A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1F3B"/>
    <w:rsid w:val="00B5487A"/>
    <w:rsid w:val="00B876B3"/>
    <w:rsid w:val="00E426C5"/>
    <w:rsid w:val="00F0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rsid w:val="00F0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">
    <w:name w:val="bodytextindent2"/>
    <w:basedOn w:val="a"/>
    <w:rsid w:val="00F0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F0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1F3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Наталья</cp:lastModifiedBy>
  <cp:revision>4</cp:revision>
  <dcterms:created xsi:type="dcterms:W3CDTF">2012-02-08T12:01:00Z</dcterms:created>
  <dcterms:modified xsi:type="dcterms:W3CDTF">2013-11-04T05:28:00Z</dcterms:modified>
</cp:coreProperties>
</file>